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8651D3" w14:textId="77777777" w:rsidR="00FB3172" w:rsidRPr="00FB3172" w:rsidRDefault="00FB3172" w:rsidP="00FB3172">
      <w:pPr>
        <w:tabs>
          <w:tab w:val="num" w:pos="720"/>
        </w:tabs>
        <w:rPr>
          <w:rFonts w:cstheme="minorHAnsi"/>
          <w:sz w:val="24"/>
          <w:szCs w:val="24"/>
        </w:rPr>
      </w:pPr>
      <w:bookmarkStart w:id="0" w:name="_Hlk73113735"/>
      <w:bookmarkStart w:id="1" w:name="_Hlk73126350"/>
      <w:r w:rsidRPr="00FB3172">
        <w:rPr>
          <w:rFonts w:cstheme="minorHAnsi"/>
          <w:sz w:val="24"/>
          <w:szCs w:val="24"/>
        </w:rPr>
        <w:t>Relatório Agregado 2020</w:t>
      </w:r>
    </w:p>
    <w:p w14:paraId="031B57C7" w14:textId="77777777" w:rsidR="00FB3172" w:rsidRPr="00FB3172" w:rsidRDefault="00FB3172" w:rsidP="00FB3172">
      <w:pPr>
        <w:rPr>
          <w:rFonts w:cstheme="minorHAnsi"/>
          <w:sz w:val="24"/>
          <w:szCs w:val="24"/>
        </w:rPr>
      </w:pPr>
      <w:r w:rsidRPr="007E4A7C">
        <w:rPr>
          <w:rFonts w:cstheme="minorHAnsi"/>
          <w:sz w:val="24"/>
          <w:szCs w:val="24"/>
        </w:rPr>
        <w:t xml:space="preserve">Empresa: </w:t>
      </w:r>
      <w:bookmarkEnd w:id="0"/>
      <w:bookmarkEnd w:id="1"/>
      <w:r w:rsidRPr="00FB3172">
        <w:rPr>
          <w:rFonts w:cstheme="minorHAnsi"/>
          <w:sz w:val="24"/>
          <w:szCs w:val="24"/>
        </w:rPr>
        <w:t>BANCO DA AMAZÔNIA S.A. – BASA</w:t>
      </w:r>
    </w:p>
    <w:p w14:paraId="1281387C" w14:textId="77777777" w:rsidR="00E85D50" w:rsidRPr="00BF6104" w:rsidRDefault="00E85D50" w:rsidP="00340CBC">
      <w:pPr>
        <w:jc w:val="center"/>
        <w:rPr>
          <w:rFonts w:cstheme="minorHAnsi"/>
          <w:b/>
        </w:rPr>
      </w:pPr>
    </w:p>
    <w:p w14:paraId="1CDFFA07" w14:textId="77777777" w:rsidR="00340CBC" w:rsidRPr="00BF6104" w:rsidRDefault="00340CBC" w:rsidP="00E21EA3">
      <w:pPr>
        <w:ind w:left="720"/>
        <w:jc w:val="both"/>
        <w:rPr>
          <w:rFonts w:cstheme="minorHAnsi"/>
        </w:rPr>
      </w:pPr>
    </w:p>
    <w:p w14:paraId="26857E08" w14:textId="77777777" w:rsidR="001F276C" w:rsidRDefault="001F276C" w:rsidP="00CC0A9E">
      <w:pPr>
        <w:pStyle w:val="PargrafodaLista"/>
        <w:ind w:left="567" w:firstLine="142"/>
        <w:rPr>
          <w:rFonts w:cstheme="minorHAnsi"/>
          <w:bCs/>
        </w:rPr>
      </w:pPr>
    </w:p>
    <w:p w14:paraId="749E849B" w14:textId="2F6804AC" w:rsidR="000C0A6F" w:rsidRDefault="000C0A6F" w:rsidP="00CC0A9E">
      <w:pPr>
        <w:pStyle w:val="PargrafodaLista"/>
        <w:ind w:left="567" w:firstLine="142"/>
        <w:rPr>
          <w:rFonts w:cstheme="minorHAnsi"/>
          <w:bCs/>
        </w:rPr>
      </w:pPr>
      <w:r>
        <w:rPr>
          <w:rFonts w:cstheme="minorHAnsi"/>
          <w:bCs/>
          <w:noProof/>
          <w:lang w:eastAsia="pt-BR"/>
        </w:rPr>
        <w:drawing>
          <wp:inline distT="0" distB="0" distL="0" distR="0" wp14:anchorId="1B511AF8" wp14:editId="52700B22">
            <wp:extent cx="5397500" cy="321945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98E31" w14:textId="7B6E17B0" w:rsidR="00357DDF" w:rsidRDefault="00357DDF" w:rsidP="00CC0A9E">
      <w:pPr>
        <w:pStyle w:val="PargrafodaLista"/>
        <w:ind w:left="567" w:firstLine="142"/>
        <w:rPr>
          <w:rFonts w:cstheme="minorHAnsi"/>
          <w:bCs/>
        </w:rPr>
      </w:pPr>
      <w:r>
        <w:rPr>
          <w:rFonts w:cstheme="minorHAnsi"/>
          <w:bCs/>
          <w:noProof/>
          <w:lang w:eastAsia="pt-BR"/>
        </w:rPr>
        <w:drawing>
          <wp:inline distT="0" distB="0" distL="0" distR="0" wp14:anchorId="0BE3BA66" wp14:editId="2AB1A0AF">
            <wp:extent cx="3022600" cy="1841500"/>
            <wp:effectExtent l="0" t="0" r="6350" b="635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DE9C8" w14:textId="77777777" w:rsidR="000C0A6F" w:rsidRPr="00D45619" w:rsidRDefault="000C0A6F" w:rsidP="00CC0A9E">
      <w:pPr>
        <w:pStyle w:val="PargrafodaLista"/>
        <w:ind w:left="567" w:firstLine="142"/>
        <w:rPr>
          <w:rFonts w:cstheme="minorHAnsi"/>
          <w:bCs/>
        </w:rPr>
      </w:pPr>
    </w:p>
    <w:p w14:paraId="0BD083C1" w14:textId="7083BA19" w:rsidR="00340CBC" w:rsidRPr="00FB3172" w:rsidRDefault="00340CBC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FB3172"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</w:p>
    <w:p w14:paraId="097A2D5C" w14:textId="5F8C3A0B" w:rsidR="00B13525" w:rsidRPr="00FB3172" w:rsidRDefault="00412CA3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hyperlink r:id="rId7" w:history="1">
        <w:r w:rsidR="00B13525" w:rsidRPr="00FB3172">
          <w:rPr>
            <w:color w:val="8EAADB" w:themeColor="accent1" w:themeTint="99"/>
            <w:sz w:val="24"/>
            <w:szCs w:val="24"/>
          </w:rPr>
          <w:t>https://www.bancoamazonia.com.br/index.php/component/edocman/demonstracoes-financeiras-ri/demonstracoes-financeiras-ri-2020/demonstracao-financeira-completa-exercicio-de-2020?Itemid</w:t>
        </w:r>
      </w:hyperlink>
      <w:r w:rsidR="00B13525" w:rsidRPr="00FB3172">
        <w:rPr>
          <w:rFonts w:cstheme="minorHAnsi"/>
          <w:color w:val="8EAADB" w:themeColor="accent1" w:themeTint="99"/>
          <w:sz w:val="24"/>
          <w:szCs w:val="24"/>
        </w:rPr>
        <w:t>=</w:t>
      </w:r>
    </w:p>
    <w:p w14:paraId="219B943C" w14:textId="77777777" w:rsidR="00B13525" w:rsidRDefault="00B13525" w:rsidP="00CC0A9E">
      <w:pPr>
        <w:pStyle w:val="PargrafodaLista"/>
        <w:ind w:left="567" w:firstLine="142"/>
        <w:jc w:val="both"/>
      </w:pPr>
    </w:p>
    <w:p w14:paraId="498FAB08" w14:textId="182DE3E5" w:rsidR="00357DDF" w:rsidRDefault="00357DDF" w:rsidP="00CC0A9E">
      <w:pPr>
        <w:pStyle w:val="PargrafodaLista"/>
        <w:ind w:left="567" w:firstLine="142"/>
        <w:jc w:val="both"/>
      </w:pPr>
    </w:p>
    <w:p w14:paraId="3AD6A666" w14:textId="7FAE6F6D" w:rsidR="003A76FB" w:rsidRDefault="003A76FB" w:rsidP="00CC0A9E">
      <w:pPr>
        <w:pStyle w:val="PargrafodaLista"/>
        <w:ind w:left="567" w:firstLine="142"/>
        <w:jc w:val="both"/>
        <w:rPr>
          <w:rFonts w:cstheme="minorHAnsi"/>
          <w:b/>
          <w:sz w:val="20"/>
          <w:szCs w:val="20"/>
        </w:rPr>
      </w:pPr>
    </w:p>
    <w:p w14:paraId="10D05719" w14:textId="16E238EC" w:rsidR="00ED28BC" w:rsidRDefault="00ED28BC" w:rsidP="00CC0A9E">
      <w:pPr>
        <w:pStyle w:val="PargrafodaLista"/>
        <w:ind w:left="567" w:firstLine="142"/>
        <w:jc w:val="both"/>
        <w:rPr>
          <w:rFonts w:cstheme="minorHAnsi"/>
          <w:b/>
          <w:sz w:val="20"/>
          <w:szCs w:val="20"/>
        </w:rPr>
      </w:pPr>
    </w:p>
    <w:p w14:paraId="0044434B" w14:textId="77777777" w:rsidR="005270AE" w:rsidRDefault="005270AE" w:rsidP="00CC0A9E">
      <w:pPr>
        <w:pStyle w:val="PargrafodaLista"/>
        <w:ind w:left="567" w:firstLine="142"/>
        <w:jc w:val="both"/>
        <w:rPr>
          <w:rFonts w:cstheme="minorHAnsi"/>
          <w:b/>
          <w:sz w:val="20"/>
          <w:szCs w:val="20"/>
        </w:rPr>
      </w:pPr>
    </w:p>
    <w:p w14:paraId="430247BD" w14:textId="4986E3CB" w:rsidR="00ED28BC" w:rsidRDefault="00ED28BC" w:rsidP="00CC0A9E">
      <w:pPr>
        <w:pStyle w:val="PargrafodaLista"/>
        <w:ind w:left="567" w:firstLine="142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b/>
          <w:noProof/>
          <w:sz w:val="20"/>
          <w:szCs w:val="20"/>
          <w:lang w:eastAsia="pt-BR"/>
        </w:rPr>
        <w:lastRenderedPageBreak/>
        <w:drawing>
          <wp:inline distT="0" distB="0" distL="0" distR="0" wp14:anchorId="56DDBD2F" wp14:editId="1F86AD88">
            <wp:extent cx="5397500" cy="1362075"/>
            <wp:effectExtent l="0" t="0" r="0" b="9525"/>
            <wp:docPr id="7" name="Imagem 7" descr="Uma imagem contendo 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Uma imagem contendo Interface gráfica do usuário&#10;&#10;Descrição gerada automa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402"/>
                    <a:stretch/>
                  </pic:blipFill>
                  <pic:spPr bwMode="auto">
                    <a:xfrm>
                      <a:off x="0" y="0"/>
                      <a:ext cx="53975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2459E1" w14:textId="77777777" w:rsidR="00F92F4A" w:rsidRDefault="00F92F4A" w:rsidP="00CC0A9E">
      <w:pPr>
        <w:pStyle w:val="PargrafodaLista"/>
        <w:ind w:left="567" w:firstLine="142"/>
        <w:jc w:val="both"/>
        <w:rPr>
          <w:rFonts w:cstheme="minorHAnsi"/>
          <w:b/>
          <w:sz w:val="20"/>
          <w:szCs w:val="20"/>
        </w:rPr>
      </w:pPr>
    </w:p>
    <w:p w14:paraId="0D117073" w14:textId="77777777" w:rsidR="008118B2" w:rsidRDefault="008118B2" w:rsidP="00CC0A9E">
      <w:pPr>
        <w:pStyle w:val="PargrafodaLista"/>
        <w:ind w:left="567" w:firstLine="142"/>
        <w:jc w:val="both"/>
        <w:rPr>
          <w:rFonts w:cstheme="minorHAnsi"/>
          <w:b/>
          <w:sz w:val="20"/>
          <w:szCs w:val="20"/>
        </w:rPr>
      </w:pPr>
    </w:p>
    <w:p w14:paraId="58CFD03E" w14:textId="77777777" w:rsidR="00F92F4A" w:rsidRPr="00FB3172" w:rsidRDefault="00F92F4A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FB3172"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</w:p>
    <w:p w14:paraId="526E7250" w14:textId="77777777" w:rsidR="00F92F4A" w:rsidRPr="00FB3172" w:rsidRDefault="00412CA3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hyperlink r:id="rId9" w:history="1">
        <w:r w:rsidR="00F92F4A" w:rsidRPr="00FB3172">
          <w:rPr>
            <w:color w:val="8EAADB" w:themeColor="accent1" w:themeTint="99"/>
            <w:sz w:val="24"/>
            <w:szCs w:val="24"/>
          </w:rPr>
          <w:t>https://www.bancoamazonia.com.br/index.php/component/edocman/governanca-corporativa/carta-anual-politicas-publicas/carta-anual-de-politicas-publica-e-governanca-corporativa-2020?Itemid</w:t>
        </w:r>
      </w:hyperlink>
      <w:r w:rsidR="00F92F4A" w:rsidRPr="00FB3172">
        <w:rPr>
          <w:rFonts w:cstheme="minorHAnsi"/>
          <w:color w:val="8EAADB" w:themeColor="accent1" w:themeTint="99"/>
          <w:sz w:val="24"/>
          <w:szCs w:val="24"/>
        </w:rPr>
        <w:t>=</w:t>
      </w:r>
    </w:p>
    <w:p w14:paraId="08874932" w14:textId="77777777" w:rsidR="001B6720" w:rsidRPr="00BF6104" w:rsidRDefault="001B6720" w:rsidP="00CC0A9E">
      <w:pPr>
        <w:pStyle w:val="PargrafodaLista"/>
        <w:ind w:left="567" w:firstLine="142"/>
        <w:jc w:val="both"/>
        <w:rPr>
          <w:rFonts w:cstheme="minorHAnsi"/>
        </w:rPr>
      </w:pPr>
    </w:p>
    <w:p w14:paraId="7DA3BE57" w14:textId="77777777" w:rsidR="00FB3172" w:rsidRDefault="00FB3172" w:rsidP="00CC0A9E">
      <w:pPr>
        <w:numPr>
          <w:ilvl w:val="0"/>
          <w:numId w:val="1"/>
        </w:numPr>
        <w:ind w:left="567" w:firstLine="142"/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rFonts w:cstheme="minorHAnsi"/>
          <w:color w:val="538135" w:themeColor="accent6" w:themeShade="BF"/>
          <w:sz w:val="24"/>
          <w:szCs w:val="24"/>
        </w:rPr>
        <w:t>Ações ASG:</w:t>
      </w:r>
    </w:p>
    <w:p w14:paraId="380E0079" w14:textId="3040BDB7" w:rsidR="00E21EA3" w:rsidRPr="00FB3172" w:rsidRDefault="00BB2250" w:rsidP="00CC0A9E">
      <w:pPr>
        <w:pStyle w:val="PargrafodaLista"/>
        <w:numPr>
          <w:ilvl w:val="0"/>
          <w:numId w:val="33"/>
        </w:numPr>
        <w:ind w:left="567" w:firstLine="142"/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rFonts w:cstheme="minorHAnsi"/>
          <w:color w:val="538135" w:themeColor="accent6" w:themeShade="BF"/>
          <w:sz w:val="24"/>
          <w:szCs w:val="24"/>
        </w:rPr>
        <w:t>Agenda 2030</w:t>
      </w:r>
    </w:p>
    <w:p w14:paraId="2220B905" w14:textId="2CE5D0D1" w:rsidR="00485F37" w:rsidRDefault="00485F37" w:rsidP="00CC0A9E">
      <w:pPr>
        <w:ind w:left="567" w:firstLine="142"/>
        <w:jc w:val="both"/>
        <w:rPr>
          <w:rFonts w:cstheme="minorHAnsi"/>
          <w:b/>
          <w:sz w:val="20"/>
          <w:szCs w:val="20"/>
        </w:rPr>
      </w:pPr>
    </w:p>
    <w:p w14:paraId="7C66244D" w14:textId="77777777" w:rsidR="001B6720" w:rsidRPr="00FB3172" w:rsidRDefault="00340CBC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FB3172"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</w:p>
    <w:p w14:paraId="082DE929" w14:textId="6932CCB3" w:rsidR="00014CC7" w:rsidRPr="00FB3172" w:rsidRDefault="00412CA3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hyperlink r:id="rId10" w:history="1">
        <w:r w:rsidR="00014CC7" w:rsidRPr="00FB3172">
          <w:rPr>
            <w:color w:val="8EAADB" w:themeColor="accent1" w:themeTint="99"/>
            <w:sz w:val="24"/>
            <w:szCs w:val="24"/>
          </w:rPr>
          <w:t>https://www.bancoamazonia.com.br/index.php/component/edocman/governanca-corporativa/carta-anual-politicas-publicas/carta-anual-de-politicas-publica-e-governanca-corporativa-2020?Itemid</w:t>
        </w:r>
      </w:hyperlink>
      <w:r w:rsidR="00014CC7" w:rsidRPr="00FB3172">
        <w:rPr>
          <w:rFonts w:cstheme="minorHAnsi"/>
          <w:color w:val="8EAADB" w:themeColor="accent1" w:themeTint="99"/>
          <w:sz w:val="24"/>
          <w:szCs w:val="24"/>
        </w:rPr>
        <w:t>=</w:t>
      </w:r>
    </w:p>
    <w:p w14:paraId="102C7157" w14:textId="77777777" w:rsidR="00F92F4A" w:rsidRPr="000C2A1B" w:rsidRDefault="00F92F4A" w:rsidP="00CC0A9E">
      <w:pPr>
        <w:ind w:left="567" w:firstLine="142"/>
        <w:jc w:val="both"/>
        <w:rPr>
          <w:rFonts w:cstheme="minorHAnsi"/>
          <w:b/>
          <w:sz w:val="20"/>
          <w:szCs w:val="20"/>
        </w:rPr>
      </w:pPr>
    </w:p>
    <w:p w14:paraId="0E233C4A" w14:textId="2F754EC1" w:rsidR="00E21EA3" w:rsidRPr="00FB3172" w:rsidRDefault="00F64632" w:rsidP="00CC0A9E">
      <w:pPr>
        <w:pStyle w:val="Pa36"/>
        <w:numPr>
          <w:ilvl w:val="0"/>
          <w:numId w:val="33"/>
        </w:numPr>
        <w:spacing w:after="100"/>
        <w:ind w:left="567" w:firstLine="142"/>
        <w:jc w:val="both"/>
        <w:rPr>
          <w:rFonts w:asciiTheme="minorHAnsi" w:hAnsiTheme="minorHAnsi" w:cstheme="minorHAnsi"/>
          <w:color w:val="538135" w:themeColor="accent6" w:themeShade="BF"/>
        </w:rPr>
      </w:pPr>
      <w:r w:rsidRPr="00FB3172">
        <w:rPr>
          <w:rFonts w:asciiTheme="minorHAnsi" w:hAnsiTheme="minorHAnsi" w:cstheme="minorHAnsi"/>
          <w:color w:val="538135" w:themeColor="accent6" w:themeShade="BF"/>
        </w:rPr>
        <w:t>Agenda 2030</w:t>
      </w:r>
    </w:p>
    <w:p w14:paraId="460169DF" w14:textId="77777777" w:rsidR="00BB2250" w:rsidRDefault="004E542E" w:rsidP="00292FE5">
      <w:pPr>
        <w:pStyle w:val="PargrafodaLista"/>
        <w:ind w:left="567"/>
        <w:jc w:val="both"/>
        <w:rPr>
          <w:sz w:val="24"/>
          <w:szCs w:val="24"/>
        </w:rPr>
      </w:pPr>
      <w:r w:rsidRPr="009123D5">
        <w:rPr>
          <w:sz w:val="24"/>
          <w:szCs w:val="24"/>
        </w:rPr>
        <w:t>O</w:t>
      </w:r>
      <w:r w:rsidR="001E2E19" w:rsidRPr="009123D5">
        <w:rPr>
          <w:sz w:val="24"/>
          <w:szCs w:val="24"/>
        </w:rPr>
        <w:t xml:space="preserve"> </w:t>
      </w:r>
      <w:r w:rsidR="00A71AA9" w:rsidRPr="009123D5">
        <w:rPr>
          <w:sz w:val="24"/>
          <w:szCs w:val="24"/>
        </w:rPr>
        <w:t xml:space="preserve">Banco da Amazônia, em compromisso com </w:t>
      </w:r>
      <w:r w:rsidR="00CC39EE" w:rsidRPr="009123D5">
        <w:rPr>
          <w:sz w:val="24"/>
          <w:szCs w:val="24"/>
        </w:rPr>
        <w:t>os</w:t>
      </w:r>
      <w:r w:rsidR="00A71AA9" w:rsidRPr="009123D5">
        <w:rPr>
          <w:sz w:val="24"/>
          <w:szCs w:val="24"/>
        </w:rPr>
        <w:t xml:space="preserve"> 17 objetivos</w:t>
      </w:r>
      <w:r w:rsidRPr="009123D5">
        <w:rPr>
          <w:sz w:val="24"/>
          <w:szCs w:val="24"/>
        </w:rPr>
        <w:t xml:space="preserve"> da Agenda 2030</w:t>
      </w:r>
      <w:r w:rsidR="00BB2250">
        <w:rPr>
          <w:sz w:val="24"/>
          <w:szCs w:val="24"/>
        </w:rPr>
        <w:t xml:space="preserve">: </w:t>
      </w:r>
    </w:p>
    <w:p w14:paraId="71BC5EBD" w14:textId="1AE3C385" w:rsidR="001E2E19" w:rsidRPr="00390868" w:rsidRDefault="00BB2250" w:rsidP="00CC0A9E">
      <w:pPr>
        <w:ind w:left="567" w:firstLine="142"/>
        <w:jc w:val="both"/>
        <w:rPr>
          <w:rFonts w:cstheme="minorHAnsi"/>
        </w:rPr>
      </w:pPr>
      <w:r>
        <w:rPr>
          <w:rFonts w:cstheme="minorHAnsi"/>
          <w:b/>
          <w:noProof/>
          <w:sz w:val="20"/>
          <w:szCs w:val="20"/>
          <w:lang w:eastAsia="pt-BR"/>
        </w:rPr>
        <w:drawing>
          <wp:inline distT="0" distB="0" distL="0" distR="0" wp14:anchorId="1FC6CBD9" wp14:editId="28870AF1">
            <wp:extent cx="5397500" cy="2114550"/>
            <wp:effectExtent l="0" t="0" r="0" b="0"/>
            <wp:docPr id="1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64433" w14:textId="77777777" w:rsidR="0043135D" w:rsidRPr="00FB3172" w:rsidRDefault="0043135D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FB3172"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</w:p>
    <w:p w14:paraId="4532F9A6" w14:textId="077DF7FC" w:rsidR="00D22940" w:rsidRPr="00FB3172" w:rsidRDefault="00412CA3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hyperlink r:id="rId12" w:history="1">
        <w:r w:rsidR="001E2E19" w:rsidRPr="00FB3172">
          <w:rPr>
            <w:color w:val="8EAADB" w:themeColor="accent1" w:themeTint="99"/>
            <w:sz w:val="24"/>
            <w:szCs w:val="24"/>
          </w:rPr>
          <w:t>https://www.bancoamazonia.com.br/index.php/sobre-o-banco/sustentabilidade</w:t>
        </w:r>
      </w:hyperlink>
    </w:p>
    <w:p w14:paraId="72B1F683" w14:textId="77777777" w:rsidR="00D053A6" w:rsidRPr="00FB3172" w:rsidRDefault="00412CA3" w:rsidP="00CC0A9E">
      <w:pPr>
        <w:ind w:left="567" w:firstLine="142"/>
        <w:jc w:val="both"/>
        <w:rPr>
          <w:rFonts w:cstheme="minorHAnsi"/>
          <w:color w:val="8EAADB" w:themeColor="accent1" w:themeTint="99"/>
          <w:sz w:val="24"/>
          <w:szCs w:val="24"/>
        </w:rPr>
      </w:pPr>
      <w:hyperlink r:id="rId13" w:history="1">
        <w:r w:rsidR="00D053A6" w:rsidRPr="00FB3172">
          <w:rPr>
            <w:color w:val="8EAADB" w:themeColor="accent1" w:themeTint="99"/>
            <w:sz w:val="24"/>
            <w:szCs w:val="24"/>
          </w:rPr>
          <w:t>https://www.bancoamazonia.com.br/index.php/component/edocman/governanca-corporativa/carta-anual-politicas-publicas/carta-anual-de-politicas-publica-e-governanca-corporativa-2020?Itemid</w:t>
        </w:r>
      </w:hyperlink>
      <w:r w:rsidR="00D053A6" w:rsidRPr="00FB3172">
        <w:rPr>
          <w:rFonts w:cstheme="minorHAnsi"/>
          <w:color w:val="8EAADB" w:themeColor="accent1" w:themeTint="99"/>
          <w:sz w:val="24"/>
          <w:szCs w:val="24"/>
        </w:rPr>
        <w:t>=</w:t>
      </w:r>
    </w:p>
    <w:p w14:paraId="1174E2CB" w14:textId="70FA37CE" w:rsidR="00340CBC" w:rsidRPr="00BF6104" w:rsidRDefault="00340CBC" w:rsidP="00CC0A9E">
      <w:pPr>
        <w:ind w:left="567" w:firstLine="142"/>
        <w:jc w:val="both"/>
        <w:rPr>
          <w:rFonts w:cstheme="minorHAnsi"/>
        </w:rPr>
      </w:pPr>
    </w:p>
    <w:p w14:paraId="5B294354" w14:textId="77777777" w:rsidR="0026224A" w:rsidRPr="00BF6104" w:rsidRDefault="0026224A" w:rsidP="00E0661E">
      <w:pPr>
        <w:pStyle w:val="PargrafodaLista"/>
        <w:ind w:left="1434"/>
        <w:jc w:val="both"/>
        <w:rPr>
          <w:rFonts w:cstheme="minorHAnsi"/>
          <w:b/>
          <w:sz w:val="20"/>
          <w:szCs w:val="20"/>
        </w:rPr>
      </w:pPr>
    </w:p>
    <w:sectPr w:rsidR="0026224A" w:rsidRPr="00BF610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1E2A92"/>
    <w:multiLevelType w:val="hybridMultilevel"/>
    <w:tmpl w:val="DC925EC0"/>
    <w:lvl w:ilvl="0" w:tplc="0416000B">
      <w:start w:val="1"/>
      <w:numFmt w:val="bullet"/>
      <w:lvlText w:val=""/>
      <w:lvlJc w:val="left"/>
      <w:pPr>
        <w:ind w:left="1636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1" w15:restartNumberingAfterBreak="0">
    <w:nsid w:val="154D6194"/>
    <w:multiLevelType w:val="hybridMultilevel"/>
    <w:tmpl w:val="661488F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637993"/>
    <w:multiLevelType w:val="hybridMultilevel"/>
    <w:tmpl w:val="9A40F730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222D62BC"/>
    <w:multiLevelType w:val="hybridMultilevel"/>
    <w:tmpl w:val="1A5487E0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3081736"/>
    <w:multiLevelType w:val="multilevel"/>
    <w:tmpl w:val="4F1EC7A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  <w:color w:val="538135" w:themeColor="accent6" w:themeShade="BF"/>
      </w:rPr>
    </w:lvl>
  </w:abstractNum>
  <w:abstractNum w:abstractNumId="5" w15:restartNumberingAfterBreak="0">
    <w:nsid w:val="26110A57"/>
    <w:multiLevelType w:val="hybridMultilevel"/>
    <w:tmpl w:val="CD025F94"/>
    <w:lvl w:ilvl="0" w:tplc="0416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6" w15:restartNumberingAfterBreak="0">
    <w:nsid w:val="26C34B0D"/>
    <w:multiLevelType w:val="hybridMultilevel"/>
    <w:tmpl w:val="EA601640"/>
    <w:lvl w:ilvl="0" w:tplc="0416000D">
      <w:start w:val="1"/>
      <w:numFmt w:val="bullet"/>
      <w:lvlText w:val=""/>
      <w:lvlJc w:val="left"/>
      <w:pPr>
        <w:ind w:left="206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7" w15:restartNumberingAfterBreak="0">
    <w:nsid w:val="278666C0"/>
    <w:multiLevelType w:val="hybridMultilevel"/>
    <w:tmpl w:val="5C42E0A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0AB3F5C"/>
    <w:multiLevelType w:val="hybridMultilevel"/>
    <w:tmpl w:val="BFE4121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A10CDC"/>
    <w:multiLevelType w:val="hybridMultilevel"/>
    <w:tmpl w:val="03A4E24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2C27B8B"/>
    <w:multiLevelType w:val="hybridMultilevel"/>
    <w:tmpl w:val="88BCF926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6093F62"/>
    <w:multiLevelType w:val="hybridMultilevel"/>
    <w:tmpl w:val="29F63BEE"/>
    <w:lvl w:ilvl="0" w:tplc="0416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6EB2211A">
      <w:numFmt w:val="bullet"/>
      <w:lvlText w:val="•"/>
      <w:lvlJc w:val="left"/>
      <w:pPr>
        <w:ind w:left="2154" w:hanging="360"/>
      </w:pPr>
      <w:rPr>
        <w:rFonts w:ascii="Calibri" w:eastAsiaTheme="minorHAnsi" w:hAnsi="Calibri" w:cs="Calibri" w:hint="default"/>
      </w:rPr>
    </w:lvl>
    <w:lvl w:ilvl="2" w:tplc="0416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2" w15:restartNumberingAfterBreak="0">
    <w:nsid w:val="369A5EA7"/>
    <w:multiLevelType w:val="hybridMultilevel"/>
    <w:tmpl w:val="0F4C37D0"/>
    <w:lvl w:ilvl="0" w:tplc="4DF8969A">
      <w:start w:val="1"/>
      <w:numFmt w:val="lowerRoman"/>
      <w:lvlText w:val="(%1)"/>
      <w:lvlJc w:val="left"/>
      <w:pPr>
        <w:ind w:left="1854" w:hanging="720"/>
      </w:pPr>
      <w:rPr>
        <w:rFonts w:cstheme="minorBidi" w:hint="default"/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3" w15:restartNumberingAfterBreak="0">
    <w:nsid w:val="374873B8"/>
    <w:multiLevelType w:val="hybridMultilevel"/>
    <w:tmpl w:val="4E6A8B94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8067CF1"/>
    <w:multiLevelType w:val="hybridMultilevel"/>
    <w:tmpl w:val="452C0268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8A4A1B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3A730FEE"/>
    <w:multiLevelType w:val="hybridMultilevel"/>
    <w:tmpl w:val="A54615A2"/>
    <w:lvl w:ilvl="0" w:tplc="0416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C1B0F76"/>
    <w:multiLevelType w:val="hybridMultilevel"/>
    <w:tmpl w:val="A7F4ABEC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EA57973"/>
    <w:multiLevelType w:val="hybridMultilevel"/>
    <w:tmpl w:val="EAA437E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0F6A2A"/>
    <w:multiLevelType w:val="hybridMultilevel"/>
    <w:tmpl w:val="452C0268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963F62"/>
    <w:multiLevelType w:val="multilevel"/>
    <w:tmpl w:val="B87CDE62"/>
    <w:lvl w:ilvl="0">
      <w:start w:val="1"/>
      <w:numFmt w:val="decimal"/>
      <w:lvlText w:val="%1"/>
      <w:lvlJc w:val="left"/>
      <w:pPr>
        <w:ind w:left="410" w:hanging="41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0" w:hanging="41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21" w15:restartNumberingAfterBreak="0">
    <w:nsid w:val="56053690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5ACC1246"/>
    <w:multiLevelType w:val="hybridMultilevel"/>
    <w:tmpl w:val="452C0268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C1848E1"/>
    <w:multiLevelType w:val="multilevel"/>
    <w:tmpl w:val="4086D1E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12960" w:hanging="1440"/>
      </w:pPr>
      <w:rPr>
        <w:rFonts w:hint="default"/>
        <w:color w:val="538135" w:themeColor="accent6" w:themeShade="BF"/>
      </w:rPr>
    </w:lvl>
  </w:abstractNum>
  <w:abstractNum w:abstractNumId="24" w15:restartNumberingAfterBreak="0">
    <w:nsid w:val="624365B9"/>
    <w:multiLevelType w:val="hybridMultilevel"/>
    <w:tmpl w:val="6C463A12"/>
    <w:lvl w:ilvl="0" w:tplc="0416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5" w15:restartNumberingAfterBreak="0">
    <w:nsid w:val="662C04AA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C430FD2"/>
    <w:multiLevelType w:val="hybridMultilevel"/>
    <w:tmpl w:val="59742362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6D674767"/>
    <w:multiLevelType w:val="hybridMultilevel"/>
    <w:tmpl w:val="4704BC1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F3875ED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6F4163C5"/>
    <w:multiLevelType w:val="hybridMultilevel"/>
    <w:tmpl w:val="8A8243A0"/>
    <w:lvl w:ilvl="0" w:tplc="04160009">
      <w:start w:val="1"/>
      <w:numFmt w:val="bullet"/>
      <w:lvlText w:val=""/>
      <w:lvlJc w:val="left"/>
      <w:pPr>
        <w:ind w:left="1713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0" w15:restartNumberingAfterBreak="0">
    <w:nsid w:val="70C87733"/>
    <w:multiLevelType w:val="hybridMultilevel"/>
    <w:tmpl w:val="52E21C46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74EC642A"/>
    <w:multiLevelType w:val="hybridMultilevel"/>
    <w:tmpl w:val="FD509324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A3C21F0"/>
    <w:multiLevelType w:val="hybridMultilevel"/>
    <w:tmpl w:val="41863388"/>
    <w:lvl w:ilvl="0" w:tplc="0416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6000B">
      <w:start w:val="1"/>
      <w:numFmt w:val="bullet"/>
      <w:lvlText w:val=""/>
      <w:lvlJc w:val="left"/>
      <w:pPr>
        <w:ind w:left="2433" w:hanging="360"/>
      </w:pPr>
      <w:rPr>
        <w:rFonts w:ascii="Wingdings" w:hAnsi="Wingdings" w:hint="default"/>
      </w:rPr>
    </w:lvl>
    <w:lvl w:ilvl="2" w:tplc="0416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3" w15:restartNumberingAfterBreak="0">
    <w:nsid w:val="7AE57987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3"/>
  </w:num>
  <w:num w:numId="2">
    <w:abstractNumId w:val="23"/>
  </w:num>
  <w:num w:numId="3">
    <w:abstractNumId w:val="4"/>
  </w:num>
  <w:num w:numId="4">
    <w:abstractNumId w:val="25"/>
  </w:num>
  <w:num w:numId="5">
    <w:abstractNumId w:val="28"/>
  </w:num>
  <w:num w:numId="6">
    <w:abstractNumId w:val="21"/>
  </w:num>
  <w:num w:numId="7">
    <w:abstractNumId w:val="11"/>
  </w:num>
  <w:num w:numId="8">
    <w:abstractNumId w:val="18"/>
  </w:num>
  <w:num w:numId="9">
    <w:abstractNumId w:val="7"/>
  </w:num>
  <w:num w:numId="10">
    <w:abstractNumId w:val="8"/>
  </w:num>
  <w:num w:numId="11">
    <w:abstractNumId w:val="30"/>
  </w:num>
  <w:num w:numId="12">
    <w:abstractNumId w:val="20"/>
  </w:num>
  <w:num w:numId="13">
    <w:abstractNumId w:val="26"/>
  </w:num>
  <w:num w:numId="14">
    <w:abstractNumId w:val="0"/>
  </w:num>
  <w:num w:numId="15">
    <w:abstractNumId w:val="12"/>
  </w:num>
  <w:num w:numId="16">
    <w:abstractNumId w:val="33"/>
  </w:num>
  <w:num w:numId="17">
    <w:abstractNumId w:val="15"/>
  </w:num>
  <w:num w:numId="18">
    <w:abstractNumId w:val="19"/>
  </w:num>
  <w:num w:numId="19">
    <w:abstractNumId w:val="22"/>
  </w:num>
  <w:num w:numId="20">
    <w:abstractNumId w:val="14"/>
  </w:num>
  <w:num w:numId="21">
    <w:abstractNumId w:val="24"/>
  </w:num>
  <w:num w:numId="22">
    <w:abstractNumId w:val="29"/>
  </w:num>
  <w:num w:numId="23">
    <w:abstractNumId w:val="6"/>
  </w:num>
  <w:num w:numId="24">
    <w:abstractNumId w:val="16"/>
  </w:num>
  <w:num w:numId="25">
    <w:abstractNumId w:val="13"/>
  </w:num>
  <w:num w:numId="26">
    <w:abstractNumId w:val="2"/>
  </w:num>
  <w:num w:numId="27">
    <w:abstractNumId w:val="10"/>
  </w:num>
  <w:num w:numId="28">
    <w:abstractNumId w:val="31"/>
  </w:num>
  <w:num w:numId="29">
    <w:abstractNumId w:val="5"/>
  </w:num>
  <w:num w:numId="30">
    <w:abstractNumId w:val="32"/>
  </w:num>
  <w:num w:numId="31">
    <w:abstractNumId w:val="9"/>
  </w:num>
  <w:num w:numId="32">
    <w:abstractNumId w:val="27"/>
  </w:num>
  <w:num w:numId="33">
    <w:abstractNumId w:val="17"/>
  </w:num>
  <w:num w:numId="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pt-BR" w:vendorID="64" w:dllVersion="0" w:nlCheck="1" w:checkStyle="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DBB"/>
    <w:rsid w:val="00010D6B"/>
    <w:rsid w:val="00014CC7"/>
    <w:rsid w:val="00042091"/>
    <w:rsid w:val="00076506"/>
    <w:rsid w:val="00080DD8"/>
    <w:rsid w:val="000A1DB7"/>
    <w:rsid w:val="000B5725"/>
    <w:rsid w:val="000B5847"/>
    <w:rsid w:val="000C0A6F"/>
    <w:rsid w:val="000C2A1B"/>
    <w:rsid w:val="000C322E"/>
    <w:rsid w:val="00102B6B"/>
    <w:rsid w:val="00111297"/>
    <w:rsid w:val="00125B2C"/>
    <w:rsid w:val="0012711A"/>
    <w:rsid w:val="00127537"/>
    <w:rsid w:val="00143EE7"/>
    <w:rsid w:val="001B6720"/>
    <w:rsid w:val="001D430D"/>
    <w:rsid w:val="001E2E19"/>
    <w:rsid w:val="001E7D2B"/>
    <w:rsid w:val="001F276C"/>
    <w:rsid w:val="00236E32"/>
    <w:rsid w:val="002445B3"/>
    <w:rsid w:val="00260234"/>
    <w:rsid w:val="0026224A"/>
    <w:rsid w:val="002648D2"/>
    <w:rsid w:val="0027408B"/>
    <w:rsid w:val="00292FE5"/>
    <w:rsid w:val="00294FC5"/>
    <w:rsid w:val="002A050A"/>
    <w:rsid w:val="002D0591"/>
    <w:rsid w:val="002E5A15"/>
    <w:rsid w:val="00306146"/>
    <w:rsid w:val="00330DED"/>
    <w:rsid w:val="00335399"/>
    <w:rsid w:val="0033595F"/>
    <w:rsid w:val="003367E5"/>
    <w:rsid w:val="00340CBC"/>
    <w:rsid w:val="003478D3"/>
    <w:rsid w:val="00356210"/>
    <w:rsid w:val="00357DDF"/>
    <w:rsid w:val="00364163"/>
    <w:rsid w:val="00371A3D"/>
    <w:rsid w:val="00390868"/>
    <w:rsid w:val="0039134C"/>
    <w:rsid w:val="003A76FB"/>
    <w:rsid w:val="003B5927"/>
    <w:rsid w:val="003C0DBB"/>
    <w:rsid w:val="003D5015"/>
    <w:rsid w:val="003D5C52"/>
    <w:rsid w:val="004025B2"/>
    <w:rsid w:val="00412CA3"/>
    <w:rsid w:val="00422C5C"/>
    <w:rsid w:val="0043135D"/>
    <w:rsid w:val="00432ECE"/>
    <w:rsid w:val="004360F9"/>
    <w:rsid w:val="00441636"/>
    <w:rsid w:val="00450BCD"/>
    <w:rsid w:val="00485F37"/>
    <w:rsid w:val="004A66CB"/>
    <w:rsid w:val="004B2FB8"/>
    <w:rsid w:val="004E542E"/>
    <w:rsid w:val="005020EC"/>
    <w:rsid w:val="005176B4"/>
    <w:rsid w:val="005270AE"/>
    <w:rsid w:val="00531604"/>
    <w:rsid w:val="00536CDF"/>
    <w:rsid w:val="00547CE8"/>
    <w:rsid w:val="0058453D"/>
    <w:rsid w:val="0059521F"/>
    <w:rsid w:val="005C4DD1"/>
    <w:rsid w:val="005D0719"/>
    <w:rsid w:val="005E1A46"/>
    <w:rsid w:val="00604200"/>
    <w:rsid w:val="00611D3F"/>
    <w:rsid w:val="0066030A"/>
    <w:rsid w:val="00672851"/>
    <w:rsid w:val="00692AE9"/>
    <w:rsid w:val="006951FB"/>
    <w:rsid w:val="006A1CBD"/>
    <w:rsid w:val="006D3FF1"/>
    <w:rsid w:val="00756649"/>
    <w:rsid w:val="00767C43"/>
    <w:rsid w:val="0078203A"/>
    <w:rsid w:val="00792742"/>
    <w:rsid w:val="0079318A"/>
    <w:rsid w:val="00797CF0"/>
    <w:rsid w:val="007A093B"/>
    <w:rsid w:val="007A3CCC"/>
    <w:rsid w:val="007B0D77"/>
    <w:rsid w:val="007B5322"/>
    <w:rsid w:val="007B710B"/>
    <w:rsid w:val="007C0514"/>
    <w:rsid w:val="007F33A8"/>
    <w:rsid w:val="008118B2"/>
    <w:rsid w:val="00815F8F"/>
    <w:rsid w:val="00822DB8"/>
    <w:rsid w:val="00851374"/>
    <w:rsid w:val="00855407"/>
    <w:rsid w:val="0089395F"/>
    <w:rsid w:val="008A64A4"/>
    <w:rsid w:val="008C7FFC"/>
    <w:rsid w:val="008D0B42"/>
    <w:rsid w:val="008D3D64"/>
    <w:rsid w:val="0090106F"/>
    <w:rsid w:val="009123D5"/>
    <w:rsid w:val="00926670"/>
    <w:rsid w:val="00927BDC"/>
    <w:rsid w:val="00960D91"/>
    <w:rsid w:val="0097075D"/>
    <w:rsid w:val="00970BA9"/>
    <w:rsid w:val="00980F14"/>
    <w:rsid w:val="009A09D3"/>
    <w:rsid w:val="009B44CF"/>
    <w:rsid w:val="009E776B"/>
    <w:rsid w:val="00A01EB8"/>
    <w:rsid w:val="00A1118A"/>
    <w:rsid w:val="00A1272D"/>
    <w:rsid w:val="00A1682A"/>
    <w:rsid w:val="00A51877"/>
    <w:rsid w:val="00A565A4"/>
    <w:rsid w:val="00A71AA9"/>
    <w:rsid w:val="00A95B6D"/>
    <w:rsid w:val="00AA4511"/>
    <w:rsid w:val="00AB0375"/>
    <w:rsid w:val="00AC5574"/>
    <w:rsid w:val="00AE3597"/>
    <w:rsid w:val="00AF6F1E"/>
    <w:rsid w:val="00B13525"/>
    <w:rsid w:val="00B259C9"/>
    <w:rsid w:val="00B27B39"/>
    <w:rsid w:val="00B365DB"/>
    <w:rsid w:val="00B43B1B"/>
    <w:rsid w:val="00B803DF"/>
    <w:rsid w:val="00B86089"/>
    <w:rsid w:val="00B95116"/>
    <w:rsid w:val="00BA3A7B"/>
    <w:rsid w:val="00BB2250"/>
    <w:rsid w:val="00BB5DA2"/>
    <w:rsid w:val="00BC4533"/>
    <w:rsid w:val="00BF081E"/>
    <w:rsid w:val="00BF6104"/>
    <w:rsid w:val="00C16BD7"/>
    <w:rsid w:val="00C90B9B"/>
    <w:rsid w:val="00C96CF4"/>
    <w:rsid w:val="00CA2029"/>
    <w:rsid w:val="00CA3F47"/>
    <w:rsid w:val="00CC0A9E"/>
    <w:rsid w:val="00CC39EE"/>
    <w:rsid w:val="00CE077D"/>
    <w:rsid w:val="00CE44C4"/>
    <w:rsid w:val="00CE7449"/>
    <w:rsid w:val="00CF0BD4"/>
    <w:rsid w:val="00CF1BBF"/>
    <w:rsid w:val="00CF2441"/>
    <w:rsid w:val="00D053A6"/>
    <w:rsid w:val="00D22940"/>
    <w:rsid w:val="00D242EA"/>
    <w:rsid w:val="00D3412D"/>
    <w:rsid w:val="00D43EA8"/>
    <w:rsid w:val="00D45619"/>
    <w:rsid w:val="00D56218"/>
    <w:rsid w:val="00D56741"/>
    <w:rsid w:val="00D60751"/>
    <w:rsid w:val="00D6499B"/>
    <w:rsid w:val="00DD3F67"/>
    <w:rsid w:val="00E0661E"/>
    <w:rsid w:val="00E2101C"/>
    <w:rsid w:val="00E21EA3"/>
    <w:rsid w:val="00E46CB6"/>
    <w:rsid w:val="00E52B7C"/>
    <w:rsid w:val="00E56607"/>
    <w:rsid w:val="00E66DD9"/>
    <w:rsid w:val="00E85D50"/>
    <w:rsid w:val="00EA22A0"/>
    <w:rsid w:val="00EA34B1"/>
    <w:rsid w:val="00EC73AE"/>
    <w:rsid w:val="00ED28BC"/>
    <w:rsid w:val="00ED7CA9"/>
    <w:rsid w:val="00EF0FAA"/>
    <w:rsid w:val="00F067C6"/>
    <w:rsid w:val="00F12E60"/>
    <w:rsid w:val="00F420F9"/>
    <w:rsid w:val="00F64632"/>
    <w:rsid w:val="00F9107B"/>
    <w:rsid w:val="00F92F4A"/>
    <w:rsid w:val="00FB3172"/>
    <w:rsid w:val="00FD02B8"/>
    <w:rsid w:val="00FF4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3D5C52"/>
    <w:rPr>
      <w:color w:val="0563C1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D5C52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E21EA3"/>
    <w:pPr>
      <w:ind w:left="720"/>
      <w:contextualSpacing/>
    </w:pPr>
  </w:style>
  <w:style w:type="character" w:styleId="Refdecomentrio">
    <w:name w:val="annotation reference"/>
    <w:basedOn w:val="Fontepargpadro"/>
    <w:uiPriority w:val="99"/>
    <w:semiHidden/>
    <w:unhideWhenUsed/>
    <w:rsid w:val="00E21E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21EA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21EA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21EA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21EA3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21E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21EA3"/>
    <w:rPr>
      <w:rFonts w:ascii="Segoe UI" w:hAnsi="Segoe UI" w:cs="Segoe UI"/>
      <w:sz w:val="18"/>
      <w:szCs w:val="18"/>
    </w:rPr>
  </w:style>
  <w:style w:type="character" w:customStyle="1" w:styleId="A9">
    <w:name w:val="A9"/>
    <w:uiPriority w:val="99"/>
    <w:rsid w:val="007B0D77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D0B42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Pa36">
    <w:name w:val="Pa36"/>
    <w:basedOn w:val="Normal"/>
    <w:next w:val="Normal"/>
    <w:uiPriority w:val="99"/>
    <w:rsid w:val="00CE077D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Default">
    <w:name w:val="Default"/>
    <w:rsid w:val="00AE359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AF6F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1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bancoamazonia.com.br/index.php/component/edocman/governanca-corporativa/carta-anual-politicas-publicas/carta-anual-de-politicas-publica-e-governanca-corporativa-2020?Itemid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bancoamazonia.com.br/index.php/component/edocman/demonstracoes-financeiras-ri/demonstracoes-financeiras-ri-2020/demonstracao-financeira-completa-exercicio-de-2020?Itemid" TargetMode="External"/><Relationship Id="rId12" Type="http://schemas.openxmlformats.org/officeDocument/2006/relationships/hyperlink" Target="https://www.bancoamazonia.com.br/index.php/sobre-o-banco/sustentabilidad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www.bancoamazonia.com.br/index.php/component/edocman/governanca-corporativa/carta-anual-politicas-publicas/carta-anual-de-politicas-publica-e-governanca-corporativa-2020?Itemid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bancoamazonia.com.br/index.php/component/edocman/governanca-corporativa/carta-anual-politicas-publicas/carta-anual-de-politicas-publica-e-governanca-corporativa-2020?Itemid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302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LARA CARACCIOLO AMORELLI</cp:lastModifiedBy>
  <cp:revision>3</cp:revision>
  <dcterms:created xsi:type="dcterms:W3CDTF">2021-06-25T20:42:00Z</dcterms:created>
  <dcterms:modified xsi:type="dcterms:W3CDTF">2021-06-25T20:43:00Z</dcterms:modified>
</cp:coreProperties>
</file>